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16" w:rsidRPr="004B1801" w:rsidRDefault="00706816" w:rsidP="00706816">
      <w:pPr>
        <w:spacing w:line="580" w:lineRule="exact"/>
        <w:rPr>
          <w:rFonts w:ascii="黑体" w:eastAsia="黑体" w:hAnsi="仿宋"/>
          <w:sz w:val="32"/>
          <w:szCs w:val="32"/>
        </w:rPr>
      </w:pPr>
      <w:r w:rsidRPr="004B1801">
        <w:rPr>
          <w:rFonts w:ascii="黑体" w:eastAsia="黑体" w:hAnsi="仿宋" w:hint="eastAsia"/>
          <w:sz w:val="32"/>
          <w:szCs w:val="32"/>
        </w:rPr>
        <w:t>附件二</w:t>
      </w:r>
    </w:p>
    <w:p w:rsidR="00706816" w:rsidRPr="004B1801" w:rsidRDefault="00706816" w:rsidP="00706816">
      <w:pPr>
        <w:spacing w:line="580" w:lineRule="exact"/>
        <w:jc w:val="center"/>
        <w:rPr>
          <w:rFonts w:ascii="黑体" w:eastAsia="黑体" w:hAnsi="仿宋" w:hint="eastAsia"/>
          <w:sz w:val="32"/>
          <w:szCs w:val="32"/>
        </w:rPr>
      </w:pPr>
      <w:r w:rsidRPr="004B1801">
        <w:rPr>
          <w:rFonts w:ascii="黑体" w:eastAsia="黑体" w:hAnsi="仿宋" w:hint="eastAsia"/>
          <w:sz w:val="44"/>
          <w:szCs w:val="44"/>
        </w:rPr>
        <w:t>军训学生教官体格检查标准</w:t>
      </w:r>
    </w:p>
    <w:p w:rsidR="00706816" w:rsidRPr="004B1801" w:rsidRDefault="00706816" w:rsidP="00706816">
      <w:pPr>
        <w:spacing w:line="580" w:lineRule="exact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4B1801">
        <w:rPr>
          <w:rFonts w:ascii="仿宋_GB2312" w:eastAsia="仿宋_GB2312" w:hAnsi="仿宋" w:hint="eastAsia"/>
          <w:b/>
          <w:bCs/>
          <w:sz w:val="32"/>
          <w:szCs w:val="32"/>
        </w:rPr>
        <w:t xml:space="preserve">　　</w:t>
      </w:r>
    </w:p>
    <w:p w:rsidR="00706816" w:rsidRPr="004B1801" w:rsidRDefault="00706816" w:rsidP="00706816">
      <w:pPr>
        <w:spacing w:line="580" w:lineRule="exact"/>
        <w:ind w:firstLineChars="196" w:firstLine="630"/>
        <w:rPr>
          <w:rFonts w:ascii="黑体" w:eastAsia="黑体" w:hAnsi="仿宋" w:hint="eastAsia"/>
          <w:sz w:val="32"/>
          <w:szCs w:val="32"/>
        </w:rPr>
      </w:pPr>
      <w:r w:rsidRPr="004B1801">
        <w:rPr>
          <w:rFonts w:ascii="仿宋_GB2312" w:eastAsia="仿宋_GB2312" w:hAnsi="仿宋" w:hint="eastAsia"/>
          <w:b/>
          <w:bCs/>
          <w:sz w:val="32"/>
          <w:szCs w:val="32"/>
        </w:rPr>
        <w:t>一、</w:t>
      </w:r>
      <w:r w:rsidRPr="004B1801">
        <w:rPr>
          <w:rFonts w:ascii="黑体" w:eastAsia="黑体" w:hAnsi="仿宋" w:hint="eastAsia"/>
          <w:bCs/>
          <w:sz w:val="32"/>
          <w:szCs w:val="32"/>
        </w:rPr>
        <w:t>身高、体重标准</w:t>
      </w:r>
    </w:p>
    <w:p w:rsidR="00706816" w:rsidRPr="004B1801" w:rsidRDefault="00706816" w:rsidP="00706816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 xml:space="preserve">　　（一）身高：</w:t>
      </w:r>
      <w:r w:rsidRPr="004B1801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男生身高要求在17</w:t>
      </w:r>
      <w:r w:rsidRPr="004B1801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5</w:t>
      </w:r>
      <w:r w:rsidRPr="004B1801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—185厘米区间，女生身高要求163—175厘米区间；</w:t>
      </w:r>
      <w:r w:rsidRPr="004B1801">
        <w:rPr>
          <w:rFonts w:ascii="仿宋_GB2312" w:eastAsia="仿宋_GB2312" w:hAnsi="仿宋" w:hint="eastAsia"/>
          <w:sz w:val="32"/>
          <w:szCs w:val="32"/>
        </w:rPr>
        <w:t>个别身体条件优秀的申请者，身高标准可适当降低。</w:t>
      </w:r>
    </w:p>
    <w:p w:rsidR="00706816" w:rsidRPr="004B1801" w:rsidRDefault="00706816" w:rsidP="00706816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>（二）体重：男性：不超过标准体重的</w:t>
      </w:r>
      <w:r w:rsidRPr="004B1801">
        <w:rPr>
          <w:rFonts w:ascii="仿宋_GB2312" w:eastAsia="仿宋_GB2312" w:hAnsi="仿宋"/>
          <w:sz w:val="32"/>
          <w:szCs w:val="32"/>
        </w:rPr>
        <w:t>30%</w:t>
      </w:r>
      <w:r w:rsidRPr="004B1801">
        <w:rPr>
          <w:rFonts w:ascii="仿宋_GB2312" w:eastAsia="仿宋_GB2312" w:hAnsi="仿宋" w:hint="eastAsia"/>
          <w:sz w:val="32"/>
          <w:szCs w:val="32"/>
        </w:rPr>
        <w:t>，不低于标准体重的</w:t>
      </w:r>
      <w:r w:rsidRPr="004B1801">
        <w:rPr>
          <w:rFonts w:ascii="仿宋_GB2312" w:eastAsia="仿宋_GB2312" w:hAnsi="仿宋"/>
          <w:sz w:val="32"/>
          <w:szCs w:val="32"/>
        </w:rPr>
        <w:t>15%</w:t>
      </w:r>
      <w:r w:rsidRPr="004B1801">
        <w:rPr>
          <w:rFonts w:ascii="仿宋_GB2312" w:eastAsia="仿宋_GB2312" w:hAnsi="仿宋" w:hint="eastAsia"/>
          <w:sz w:val="32"/>
          <w:szCs w:val="32"/>
        </w:rPr>
        <w:t>。女性：不超过标准体重的</w:t>
      </w:r>
      <w:r w:rsidRPr="004B1801">
        <w:rPr>
          <w:rFonts w:ascii="仿宋_GB2312" w:eastAsia="仿宋_GB2312" w:hAnsi="仿宋"/>
          <w:sz w:val="32"/>
          <w:szCs w:val="32"/>
        </w:rPr>
        <w:t>20%</w:t>
      </w:r>
      <w:r w:rsidRPr="004B1801">
        <w:rPr>
          <w:rFonts w:ascii="仿宋_GB2312" w:eastAsia="仿宋_GB2312" w:hAnsi="仿宋" w:hint="eastAsia"/>
          <w:sz w:val="32"/>
          <w:szCs w:val="32"/>
        </w:rPr>
        <w:t>，不低于标准体重的</w:t>
      </w:r>
      <w:r w:rsidRPr="004B1801">
        <w:rPr>
          <w:rFonts w:ascii="仿宋_GB2312" w:eastAsia="仿宋_GB2312" w:hAnsi="仿宋"/>
          <w:sz w:val="32"/>
          <w:szCs w:val="32"/>
        </w:rPr>
        <w:t>15%</w:t>
      </w:r>
      <w:r w:rsidRPr="004B1801">
        <w:rPr>
          <w:rFonts w:ascii="仿宋_GB2312" w:eastAsia="仿宋_GB2312" w:hAnsi="仿宋" w:hint="eastAsia"/>
          <w:sz w:val="32"/>
          <w:szCs w:val="32"/>
        </w:rPr>
        <w:t>。</w:t>
      </w:r>
    </w:p>
    <w:p w:rsidR="00706816" w:rsidRPr="004B1801" w:rsidRDefault="00706816" w:rsidP="00706816">
      <w:pPr>
        <w:spacing w:line="58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>标准体重（男）=（身高cm-100）×0.9（kg）</w:t>
      </w:r>
    </w:p>
    <w:p w:rsidR="00706816" w:rsidRPr="004B1801" w:rsidRDefault="00706816" w:rsidP="00706816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>标准体重（女）= （身高cm-100）×0.9（kg）-2.5（kg）</w:t>
      </w:r>
    </w:p>
    <w:p w:rsidR="00706816" w:rsidRPr="004B1801" w:rsidRDefault="00706816" w:rsidP="00706816">
      <w:pPr>
        <w:spacing w:line="580" w:lineRule="exact"/>
        <w:rPr>
          <w:rFonts w:ascii="黑体" w:eastAsia="黑体" w:hAnsi="仿宋" w:hint="eastAsia"/>
          <w:sz w:val="32"/>
          <w:szCs w:val="32"/>
        </w:rPr>
      </w:pPr>
      <w:r w:rsidRPr="004B1801">
        <w:rPr>
          <w:rFonts w:ascii="仿宋_GB2312" w:eastAsia="仿宋_GB2312" w:hAnsi="仿宋" w:hint="eastAsia"/>
          <w:b/>
          <w:bCs/>
          <w:sz w:val="32"/>
          <w:szCs w:val="32"/>
        </w:rPr>
        <w:t xml:space="preserve">　　</w:t>
      </w:r>
      <w:r w:rsidRPr="004B1801">
        <w:rPr>
          <w:rFonts w:ascii="黑体" w:eastAsia="黑体" w:hAnsi="仿宋" w:hint="eastAsia"/>
          <w:bCs/>
          <w:sz w:val="32"/>
          <w:szCs w:val="32"/>
        </w:rPr>
        <w:t>二、视力标准</w:t>
      </w:r>
    </w:p>
    <w:p w:rsidR="00706816" w:rsidRPr="004B1801" w:rsidRDefault="00706816" w:rsidP="00706816">
      <w:pPr>
        <w:spacing w:line="5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>视力</w:t>
      </w:r>
      <w:r w:rsidRPr="004B1801">
        <w:rPr>
          <w:rFonts w:ascii="仿宋_GB2312" w:eastAsia="仿宋_GB2312" w:hAnsi="仿宋"/>
          <w:sz w:val="32"/>
          <w:szCs w:val="32"/>
        </w:rPr>
        <w:t>矫正后，</w:t>
      </w:r>
      <w:r w:rsidRPr="004B1801">
        <w:rPr>
          <w:rFonts w:ascii="仿宋_GB2312" w:eastAsia="仿宋_GB2312" w:hAnsi="仿宋" w:hint="eastAsia"/>
          <w:sz w:val="32"/>
          <w:szCs w:val="32"/>
        </w:rPr>
        <w:t>右眼裸眼视力不低于</w:t>
      </w:r>
      <w:r w:rsidRPr="004B1801">
        <w:rPr>
          <w:rFonts w:ascii="仿宋_GB2312" w:eastAsia="仿宋_GB2312" w:hAnsi="仿宋"/>
          <w:sz w:val="32"/>
          <w:szCs w:val="32"/>
        </w:rPr>
        <w:t>4.6</w:t>
      </w:r>
      <w:r w:rsidRPr="004B1801">
        <w:rPr>
          <w:rFonts w:ascii="仿宋_GB2312" w:eastAsia="仿宋_GB2312" w:hAnsi="仿宋" w:hint="eastAsia"/>
          <w:sz w:val="32"/>
          <w:szCs w:val="32"/>
        </w:rPr>
        <w:t>，左眼裸眼视力不低于</w:t>
      </w:r>
      <w:r w:rsidRPr="004B1801">
        <w:rPr>
          <w:rFonts w:ascii="仿宋_GB2312" w:eastAsia="仿宋_GB2312" w:hAnsi="仿宋"/>
          <w:sz w:val="32"/>
          <w:szCs w:val="32"/>
        </w:rPr>
        <w:t>4.5</w:t>
      </w:r>
      <w:r w:rsidRPr="004B1801">
        <w:rPr>
          <w:rFonts w:ascii="仿宋_GB2312" w:eastAsia="仿宋_GB2312" w:hAnsi="仿宋" w:hint="eastAsia"/>
          <w:sz w:val="32"/>
          <w:szCs w:val="32"/>
        </w:rPr>
        <w:t>；或经激光近视手术后半年以上，双眼视力均达到裸眼</w:t>
      </w:r>
      <w:r w:rsidRPr="004B1801">
        <w:rPr>
          <w:rFonts w:ascii="仿宋_GB2312" w:eastAsia="仿宋_GB2312" w:hAnsi="仿宋"/>
          <w:sz w:val="32"/>
          <w:szCs w:val="32"/>
        </w:rPr>
        <w:t>视力标准</w:t>
      </w:r>
      <w:r w:rsidRPr="004B1801">
        <w:rPr>
          <w:rFonts w:ascii="仿宋_GB2312" w:eastAsia="仿宋_GB2312" w:hAnsi="仿宋" w:hint="eastAsia"/>
          <w:sz w:val="32"/>
          <w:szCs w:val="32"/>
        </w:rPr>
        <w:t>，无并发症，眼底检查正常。</w:t>
      </w:r>
    </w:p>
    <w:p w:rsidR="00706816" w:rsidRPr="004B1801" w:rsidRDefault="00706816" w:rsidP="00706816">
      <w:pPr>
        <w:spacing w:line="580" w:lineRule="exact"/>
        <w:ind w:firstLine="645"/>
        <w:rPr>
          <w:rFonts w:ascii="黑体" w:eastAsia="黑体" w:hAnsi="仿宋"/>
          <w:sz w:val="32"/>
          <w:szCs w:val="32"/>
        </w:rPr>
      </w:pPr>
      <w:r w:rsidRPr="004B1801">
        <w:rPr>
          <w:rFonts w:ascii="黑体" w:eastAsia="黑体" w:hAnsi="仿宋" w:hint="eastAsia"/>
          <w:bCs/>
          <w:sz w:val="32"/>
          <w:szCs w:val="32"/>
        </w:rPr>
        <w:t>三、辅助检查</w:t>
      </w:r>
    </w:p>
    <w:p w:rsidR="00706816" w:rsidRPr="004B1801" w:rsidRDefault="00706816" w:rsidP="00706816">
      <w:pPr>
        <w:spacing w:line="580" w:lineRule="exact"/>
        <w:rPr>
          <w:rFonts w:ascii="楷体_GB2312" w:eastAsia="楷体_GB2312" w:hAnsi="仿宋" w:hint="eastAsia"/>
          <w:sz w:val="32"/>
          <w:szCs w:val="32"/>
        </w:rPr>
      </w:pPr>
      <w:r w:rsidRPr="004B1801">
        <w:rPr>
          <w:rFonts w:ascii="仿宋_GB2312" w:eastAsia="仿宋_GB2312" w:hAnsi="仿宋" w:hint="eastAsia"/>
          <w:b/>
          <w:bCs/>
          <w:sz w:val="32"/>
          <w:szCs w:val="32"/>
        </w:rPr>
        <w:t xml:space="preserve">　　</w:t>
      </w:r>
      <w:r w:rsidRPr="004B1801">
        <w:rPr>
          <w:rFonts w:ascii="楷体_GB2312" w:eastAsia="楷体_GB2312" w:hAnsi="仿宋" w:hint="eastAsia"/>
          <w:bCs/>
          <w:sz w:val="32"/>
          <w:szCs w:val="32"/>
        </w:rPr>
        <w:t>（一）常规心电图</w:t>
      </w:r>
    </w:p>
    <w:p w:rsidR="00706816" w:rsidRPr="004B1801" w:rsidRDefault="00706816" w:rsidP="00706816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 xml:space="preserve">　　窦性心律，心律</w:t>
      </w:r>
      <w:r w:rsidRPr="004B1801">
        <w:rPr>
          <w:rFonts w:ascii="仿宋_GB2312" w:eastAsia="仿宋_GB2312" w:hAnsi="仿宋"/>
          <w:sz w:val="32"/>
          <w:szCs w:val="32"/>
        </w:rPr>
        <w:t>60-100</w:t>
      </w:r>
      <w:r w:rsidRPr="004B1801">
        <w:rPr>
          <w:rFonts w:ascii="仿宋_GB2312" w:eastAsia="仿宋_GB2312" w:hAnsi="仿宋" w:hint="eastAsia"/>
          <w:sz w:val="32"/>
          <w:szCs w:val="32"/>
        </w:rPr>
        <w:t>次</w:t>
      </w:r>
      <w:r w:rsidRPr="004B1801">
        <w:rPr>
          <w:rFonts w:ascii="仿宋_GB2312" w:eastAsia="仿宋_GB2312" w:hAnsi="仿宋"/>
          <w:sz w:val="32"/>
          <w:szCs w:val="32"/>
        </w:rPr>
        <w:t>/</w:t>
      </w:r>
      <w:r w:rsidRPr="004B1801">
        <w:rPr>
          <w:rFonts w:ascii="仿宋_GB2312" w:eastAsia="仿宋_GB2312" w:hAnsi="仿宋" w:hint="eastAsia"/>
          <w:sz w:val="32"/>
          <w:szCs w:val="32"/>
        </w:rPr>
        <w:t>分，心电图各波段形态及时程在正常范围。</w:t>
      </w:r>
    </w:p>
    <w:p w:rsidR="00706816" w:rsidRPr="004B1801" w:rsidRDefault="00706816" w:rsidP="00706816">
      <w:pPr>
        <w:spacing w:line="580" w:lineRule="exact"/>
        <w:ind w:firstLine="645"/>
        <w:rPr>
          <w:rFonts w:ascii="楷体_GB2312" w:eastAsia="楷体_GB2312" w:hAnsi="仿宋" w:hint="eastAsia"/>
          <w:sz w:val="32"/>
          <w:szCs w:val="32"/>
        </w:rPr>
      </w:pPr>
      <w:r w:rsidRPr="004B1801">
        <w:rPr>
          <w:rFonts w:ascii="楷体_GB2312" w:eastAsia="楷体_GB2312" w:hAnsi="仿宋" w:hint="eastAsia"/>
          <w:sz w:val="32"/>
          <w:szCs w:val="32"/>
        </w:rPr>
        <w:t>（二）</w:t>
      </w:r>
      <w:r w:rsidRPr="004B1801">
        <w:rPr>
          <w:rFonts w:ascii="楷体_GB2312" w:eastAsia="楷体_GB2312" w:hAnsi="仿宋" w:hint="eastAsia"/>
          <w:bCs/>
          <w:sz w:val="32"/>
          <w:szCs w:val="32"/>
        </w:rPr>
        <w:t>腹部彩超</w:t>
      </w:r>
    </w:p>
    <w:p w:rsidR="00706816" w:rsidRPr="004B1801" w:rsidRDefault="00706816" w:rsidP="00706816">
      <w:pPr>
        <w:spacing w:line="580" w:lineRule="exact"/>
        <w:ind w:firstLine="645"/>
        <w:rPr>
          <w:rFonts w:ascii="楷体_GB2312" w:eastAsia="楷体_GB2312" w:hAnsi="仿宋" w:hint="eastAsia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>肝、胆、胰、脾、肾未见明显异常。</w:t>
      </w:r>
    </w:p>
    <w:p w:rsidR="00706816" w:rsidRPr="004B1801" w:rsidRDefault="00706816" w:rsidP="00706816">
      <w:pPr>
        <w:spacing w:line="580" w:lineRule="exact"/>
        <w:ind w:firstLine="630"/>
        <w:rPr>
          <w:rFonts w:ascii="楷体" w:eastAsia="楷体" w:hAnsi="楷体" w:hint="eastAsia"/>
          <w:sz w:val="32"/>
          <w:szCs w:val="32"/>
        </w:rPr>
      </w:pPr>
      <w:r w:rsidRPr="004B1801">
        <w:rPr>
          <w:rFonts w:ascii="楷体" w:eastAsia="楷体" w:hAnsi="楷体" w:hint="eastAsia"/>
          <w:sz w:val="32"/>
          <w:szCs w:val="32"/>
        </w:rPr>
        <w:t>（三）</w:t>
      </w:r>
      <w:r w:rsidRPr="004B1801">
        <w:rPr>
          <w:rFonts w:ascii="楷体" w:eastAsia="楷体" w:hAnsi="楷体"/>
          <w:sz w:val="32"/>
          <w:szCs w:val="32"/>
        </w:rPr>
        <w:t>血常规</w:t>
      </w:r>
      <w:r w:rsidRPr="004B1801">
        <w:rPr>
          <w:rFonts w:ascii="楷体" w:eastAsia="楷体" w:hAnsi="楷体" w:hint="eastAsia"/>
          <w:sz w:val="32"/>
          <w:szCs w:val="32"/>
        </w:rPr>
        <w:t>化验</w:t>
      </w:r>
    </w:p>
    <w:p w:rsidR="00706816" w:rsidRPr="004B1801" w:rsidRDefault="00706816" w:rsidP="00706816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lastRenderedPageBreak/>
        <w:t>对人体</w:t>
      </w:r>
      <w:r w:rsidRPr="004B1801">
        <w:rPr>
          <w:rFonts w:ascii="仿宋_GB2312" w:eastAsia="仿宋_GB2312" w:hAnsi="仿宋"/>
          <w:sz w:val="32"/>
          <w:szCs w:val="32"/>
        </w:rPr>
        <w:t>血液中的</w:t>
      </w:r>
      <w:hyperlink r:id="rId6" w:tgtFrame="_blank" w:history="1">
        <w:r w:rsidRPr="004B1801">
          <w:rPr>
            <w:rStyle w:val="a5"/>
            <w:rFonts w:ascii="仿宋_GB2312" w:eastAsia="仿宋_GB2312" w:hAnsi="仿宋"/>
            <w:sz w:val="32"/>
            <w:szCs w:val="32"/>
          </w:rPr>
          <w:t>红细胞计数</w:t>
        </w:r>
      </w:hyperlink>
      <w:r w:rsidRPr="004B1801">
        <w:rPr>
          <w:rFonts w:ascii="仿宋_GB2312" w:eastAsia="仿宋_GB2312" w:hAnsi="仿宋"/>
          <w:sz w:val="32"/>
          <w:szCs w:val="32"/>
        </w:rPr>
        <w:t>、</w:t>
      </w:r>
      <w:hyperlink r:id="rId7" w:tgtFrame="_blank" w:history="1">
        <w:r w:rsidRPr="004B1801">
          <w:rPr>
            <w:rStyle w:val="a5"/>
            <w:rFonts w:ascii="仿宋_GB2312" w:eastAsia="仿宋_GB2312" w:hAnsi="仿宋"/>
            <w:sz w:val="32"/>
            <w:szCs w:val="32"/>
          </w:rPr>
          <w:t>白细胞计数</w:t>
        </w:r>
      </w:hyperlink>
      <w:r w:rsidRPr="004B1801">
        <w:rPr>
          <w:rFonts w:ascii="仿宋_GB2312" w:eastAsia="仿宋_GB2312" w:hAnsi="仿宋"/>
          <w:sz w:val="32"/>
          <w:szCs w:val="32"/>
        </w:rPr>
        <w:t>、</w:t>
      </w:r>
      <w:hyperlink r:id="rId8" w:tgtFrame="_blank" w:history="1">
        <w:r w:rsidRPr="004B1801">
          <w:rPr>
            <w:rStyle w:val="a5"/>
            <w:rFonts w:ascii="仿宋_GB2312" w:eastAsia="仿宋_GB2312" w:hAnsi="仿宋"/>
            <w:sz w:val="32"/>
            <w:szCs w:val="32"/>
          </w:rPr>
          <w:t>血小板计数</w:t>
        </w:r>
      </w:hyperlink>
      <w:r w:rsidRPr="004B1801">
        <w:rPr>
          <w:rFonts w:ascii="仿宋_GB2312" w:eastAsia="仿宋_GB2312" w:hAnsi="仿宋"/>
          <w:sz w:val="32"/>
          <w:szCs w:val="32"/>
        </w:rPr>
        <w:t>、血红蛋白</w:t>
      </w:r>
      <w:r w:rsidRPr="004B1801">
        <w:rPr>
          <w:rFonts w:ascii="仿宋_GB2312" w:eastAsia="仿宋_GB2312" w:hAnsi="仿宋" w:hint="eastAsia"/>
          <w:sz w:val="32"/>
          <w:szCs w:val="32"/>
        </w:rPr>
        <w:t>进行</w:t>
      </w:r>
      <w:r w:rsidRPr="004B1801">
        <w:rPr>
          <w:rFonts w:ascii="仿宋_GB2312" w:eastAsia="仿宋_GB2312" w:hAnsi="仿宋"/>
          <w:sz w:val="32"/>
          <w:szCs w:val="32"/>
        </w:rPr>
        <w:t>检测</w:t>
      </w:r>
      <w:r w:rsidRPr="004B1801">
        <w:rPr>
          <w:rFonts w:ascii="仿宋_GB2312" w:eastAsia="仿宋_GB2312" w:hAnsi="仿宋" w:hint="eastAsia"/>
          <w:sz w:val="32"/>
          <w:szCs w:val="32"/>
        </w:rPr>
        <w:t>，</w:t>
      </w:r>
      <w:r w:rsidRPr="004B1801">
        <w:rPr>
          <w:rFonts w:ascii="仿宋_GB2312" w:eastAsia="仿宋_GB2312" w:hAnsi="仿宋"/>
          <w:sz w:val="32"/>
          <w:szCs w:val="32"/>
        </w:rPr>
        <w:t>血红蛋白、红细胞数、白细胞总数、白细胞分类、血小板计数</w:t>
      </w:r>
      <w:r w:rsidRPr="004B1801">
        <w:rPr>
          <w:rFonts w:ascii="仿宋_GB2312" w:eastAsia="仿宋_GB2312" w:hAnsi="仿宋" w:hint="eastAsia"/>
          <w:sz w:val="32"/>
          <w:szCs w:val="32"/>
        </w:rPr>
        <w:t>应处于</w:t>
      </w:r>
      <w:r w:rsidRPr="004B1801">
        <w:rPr>
          <w:rFonts w:ascii="仿宋_GB2312" w:eastAsia="仿宋_GB2312" w:hAnsi="仿宋"/>
          <w:sz w:val="32"/>
          <w:szCs w:val="32"/>
        </w:rPr>
        <w:t>所在地区人体正常值范围内。</w:t>
      </w:r>
    </w:p>
    <w:p w:rsidR="00706816" w:rsidRPr="004B1801" w:rsidRDefault="00706816" w:rsidP="00706816">
      <w:pPr>
        <w:spacing w:line="580" w:lineRule="exact"/>
        <w:ind w:firstLine="630"/>
        <w:rPr>
          <w:rFonts w:ascii="楷体" w:eastAsia="楷体" w:hAnsi="楷体"/>
          <w:sz w:val="32"/>
          <w:szCs w:val="32"/>
        </w:rPr>
      </w:pPr>
      <w:r w:rsidRPr="004B1801">
        <w:rPr>
          <w:rFonts w:ascii="楷体" w:eastAsia="楷体" w:hAnsi="楷体" w:hint="eastAsia"/>
          <w:sz w:val="32"/>
          <w:szCs w:val="32"/>
        </w:rPr>
        <w:t>（四）</w:t>
      </w:r>
      <w:r w:rsidRPr="004B1801">
        <w:rPr>
          <w:rFonts w:ascii="楷体" w:eastAsia="楷体" w:hAnsi="楷体"/>
          <w:sz w:val="32"/>
          <w:szCs w:val="32"/>
        </w:rPr>
        <w:t>尿</w:t>
      </w:r>
      <w:r w:rsidRPr="004B1801">
        <w:rPr>
          <w:rFonts w:ascii="楷体" w:eastAsia="楷体" w:hAnsi="楷体" w:hint="eastAsia"/>
          <w:sz w:val="32"/>
          <w:szCs w:val="32"/>
        </w:rPr>
        <w:t>常规化验</w:t>
      </w:r>
    </w:p>
    <w:p w:rsidR="00706816" w:rsidRPr="004B1801" w:rsidRDefault="00706816" w:rsidP="00706816">
      <w:pPr>
        <w:spacing w:line="58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>对</w:t>
      </w:r>
      <w:r w:rsidRPr="004B1801">
        <w:rPr>
          <w:rFonts w:ascii="仿宋_GB2312" w:eastAsia="仿宋_GB2312" w:hAnsi="仿宋"/>
          <w:sz w:val="32"/>
          <w:szCs w:val="32"/>
        </w:rPr>
        <w:t>人体</w:t>
      </w:r>
      <w:hyperlink r:id="rId9" w:tgtFrame="_blank" w:history="1">
        <w:r w:rsidRPr="004B1801">
          <w:rPr>
            <w:rStyle w:val="a5"/>
            <w:rFonts w:ascii="仿宋_GB2312" w:eastAsia="仿宋_GB2312" w:hAnsi="仿宋"/>
            <w:sz w:val="32"/>
            <w:szCs w:val="32"/>
          </w:rPr>
          <w:t>尿液颜色</w:t>
        </w:r>
      </w:hyperlink>
      <w:r w:rsidRPr="004B1801">
        <w:rPr>
          <w:rFonts w:ascii="Calibri" w:eastAsia="仿宋_GB2312" w:hAnsi="Calibri" w:cs="Calibri"/>
          <w:sz w:val="32"/>
          <w:szCs w:val="32"/>
        </w:rPr>
        <w:t> </w:t>
      </w:r>
      <w:r w:rsidRPr="004B1801">
        <w:rPr>
          <w:rFonts w:ascii="仿宋_GB2312" w:eastAsia="仿宋_GB2312" w:hAnsi="仿宋" w:hint="eastAsia"/>
          <w:sz w:val="32"/>
          <w:szCs w:val="32"/>
        </w:rPr>
        <w:t>、</w:t>
      </w:r>
      <w:r w:rsidRPr="004B1801">
        <w:rPr>
          <w:rFonts w:ascii="仿宋_GB2312" w:eastAsia="仿宋_GB2312" w:hAnsi="仿宋"/>
          <w:sz w:val="32"/>
          <w:szCs w:val="32"/>
        </w:rPr>
        <w:t>尿透明度</w:t>
      </w:r>
      <w:r w:rsidRPr="004B1801">
        <w:rPr>
          <w:rFonts w:ascii="仿宋_GB2312" w:eastAsia="仿宋_GB2312" w:hAnsi="仿宋" w:hint="eastAsia"/>
          <w:sz w:val="32"/>
          <w:szCs w:val="32"/>
        </w:rPr>
        <w:t>、</w:t>
      </w:r>
      <w:r w:rsidRPr="004B1801">
        <w:rPr>
          <w:rFonts w:ascii="仿宋_GB2312" w:eastAsia="仿宋_GB2312" w:hAnsi="仿宋"/>
          <w:sz w:val="32"/>
          <w:szCs w:val="32"/>
        </w:rPr>
        <w:t>尿</w:t>
      </w:r>
      <w:r w:rsidRPr="004B1801">
        <w:rPr>
          <w:rFonts w:ascii="仿宋_GB2312" w:eastAsia="仿宋_GB2312" w:hAnsi="仿宋" w:hint="eastAsia"/>
          <w:sz w:val="32"/>
          <w:szCs w:val="32"/>
        </w:rPr>
        <w:t>酸碱</w:t>
      </w:r>
      <w:r w:rsidRPr="004B1801">
        <w:rPr>
          <w:rFonts w:ascii="仿宋_GB2312" w:eastAsia="仿宋_GB2312" w:hAnsi="仿宋"/>
          <w:sz w:val="32"/>
          <w:szCs w:val="32"/>
        </w:rPr>
        <w:t>度(尿pH值)</w:t>
      </w:r>
      <w:r w:rsidRPr="004B1801">
        <w:rPr>
          <w:rFonts w:ascii="仿宋_GB2312" w:eastAsia="仿宋_GB2312" w:hAnsi="仿宋" w:hint="eastAsia"/>
          <w:sz w:val="32"/>
          <w:szCs w:val="32"/>
        </w:rPr>
        <w:t>、</w:t>
      </w:r>
      <w:r w:rsidRPr="004B1801">
        <w:rPr>
          <w:rFonts w:ascii="仿宋_GB2312" w:eastAsia="仿宋_GB2312" w:hAnsi="仿宋"/>
          <w:sz w:val="32"/>
          <w:szCs w:val="32"/>
        </w:rPr>
        <w:t>红细胞</w:t>
      </w:r>
      <w:r w:rsidRPr="004B1801">
        <w:rPr>
          <w:rFonts w:ascii="仿宋_GB2312" w:eastAsia="仿宋_GB2312" w:hAnsi="仿宋" w:hint="eastAsia"/>
          <w:sz w:val="32"/>
          <w:szCs w:val="32"/>
        </w:rPr>
        <w:t>数量、</w:t>
      </w:r>
      <w:r w:rsidRPr="004B1801">
        <w:rPr>
          <w:rFonts w:ascii="仿宋_GB2312" w:eastAsia="仿宋_GB2312" w:hAnsi="仿宋"/>
          <w:sz w:val="32"/>
          <w:szCs w:val="32"/>
        </w:rPr>
        <w:t>白细</w:t>
      </w:r>
      <w:r w:rsidRPr="004B1801">
        <w:rPr>
          <w:rFonts w:ascii="仿宋_GB2312" w:eastAsia="仿宋_GB2312" w:hAnsi="仿宋" w:hint="eastAsia"/>
          <w:sz w:val="32"/>
          <w:szCs w:val="32"/>
        </w:rPr>
        <w:t>胞数量，</w:t>
      </w:r>
      <w:hyperlink r:id="rId10" w:tgtFrame="_blank" w:history="1">
        <w:r w:rsidRPr="004B1801">
          <w:rPr>
            <w:rStyle w:val="a5"/>
            <w:rFonts w:ascii="仿宋_GB2312" w:eastAsia="仿宋_GB2312" w:hAnsi="仿宋"/>
            <w:sz w:val="32"/>
            <w:szCs w:val="32"/>
          </w:rPr>
          <w:t>颗粒管型</w:t>
        </w:r>
      </w:hyperlink>
      <w:r w:rsidRPr="004B1801">
        <w:rPr>
          <w:rFonts w:ascii="仿宋_GB2312" w:eastAsia="仿宋_GB2312" w:hAnsi="仿宋" w:hint="eastAsia"/>
          <w:sz w:val="32"/>
          <w:szCs w:val="32"/>
        </w:rPr>
        <w:t>和</w:t>
      </w:r>
      <w:r w:rsidRPr="004B1801">
        <w:rPr>
          <w:rFonts w:ascii="仿宋_GB2312" w:eastAsia="仿宋_GB2312" w:hAnsi="仿宋"/>
          <w:sz w:val="32"/>
          <w:szCs w:val="32"/>
        </w:rPr>
        <w:t>透明管型</w:t>
      </w:r>
      <w:r w:rsidRPr="004B1801">
        <w:rPr>
          <w:rFonts w:ascii="仿宋_GB2312" w:eastAsia="仿宋_GB2312" w:hAnsi="仿宋" w:hint="eastAsia"/>
          <w:sz w:val="32"/>
          <w:szCs w:val="32"/>
        </w:rPr>
        <w:t>范围，</w:t>
      </w:r>
      <w:r w:rsidRPr="004B1801">
        <w:rPr>
          <w:rFonts w:ascii="仿宋_GB2312" w:eastAsia="仿宋_GB2312" w:hAnsi="仿宋"/>
          <w:sz w:val="32"/>
          <w:szCs w:val="32"/>
        </w:rPr>
        <w:t>蛋白</w:t>
      </w:r>
      <w:r w:rsidRPr="004B1801">
        <w:rPr>
          <w:rFonts w:ascii="仿宋_GB2312" w:eastAsia="仿宋_GB2312" w:hAnsi="仿宋" w:hint="eastAsia"/>
          <w:sz w:val="32"/>
          <w:szCs w:val="32"/>
        </w:rPr>
        <w:t>和</w:t>
      </w:r>
      <w:r w:rsidRPr="004B1801">
        <w:rPr>
          <w:rFonts w:ascii="仿宋_GB2312" w:eastAsia="仿宋_GB2312" w:hAnsi="仿宋"/>
          <w:sz w:val="32"/>
          <w:szCs w:val="32"/>
        </w:rPr>
        <w:t>糖</w:t>
      </w:r>
      <w:r w:rsidRPr="004B1801">
        <w:rPr>
          <w:rFonts w:ascii="仿宋_GB2312" w:eastAsia="仿宋_GB2312" w:hAnsi="仿宋" w:hint="eastAsia"/>
          <w:sz w:val="32"/>
          <w:szCs w:val="32"/>
        </w:rPr>
        <w:t>含量，</w:t>
      </w:r>
      <w:r w:rsidRPr="004B1801">
        <w:rPr>
          <w:rFonts w:ascii="仿宋_GB2312" w:eastAsia="仿宋_GB2312" w:hAnsi="仿宋"/>
          <w:sz w:val="32"/>
          <w:szCs w:val="32"/>
        </w:rPr>
        <w:t>酮体</w:t>
      </w:r>
      <w:r w:rsidRPr="004B1801">
        <w:rPr>
          <w:rFonts w:ascii="仿宋_GB2312" w:eastAsia="仿宋_GB2312" w:hAnsi="仿宋" w:hint="eastAsia"/>
          <w:sz w:val="32"/>
          <w:szCs w:val="32"/>
        </w:rPr>
        <w:t>、</w:t>
      </w:r>
      <w:r w:rsidRPr="004B1801">
        <w:rPr>
          <w:rFonts w:ascii="仿宋_GB2312" w:eastAsia="仿宋_GB2312" w:hAnsi="仿宋"/>
          <w:sz w:val="32"/>
          <w:szCs w:val="32"/>
        </w:rPr>
        <w:t>尿胆元</w:t>
      </w:r>
      <w:r w:rsidRPr="004B1801">
        <w:rPr>
          <w:rFonts w:ascii="仿宋_GB2312" w:eastAsia="仿宋_GB2312" w:hAnsi="仿宋" w:hint="eastAsia"/>
          <w:sz w:val="32"/>
          <w:szCs w:val="32"/>
        </w:rPr>
        <w:t>、</w:t>
      </w:r>
      <w:r w:rsidRPr="004B1801">
        <w:rPr>
          <w:rFonts w:ascii="仿宋_GB2312" w:eastAsia="仿宋_GB2312" w:hAnsi="仿宋"/>
          <w:sz w:val="32"/>
          <w:szCs w:val="32"/>
        </w:rPr>
        <w:t>胆红素</w:t>
      </w:r>
      <w:r w:rsidRPr="004B1801">
        <w:rPr>
          <w:rFonts w:ascii="仿宋_GB2312" w:eastAsia="仿宋_GB2312" w:hAnsi="仿宋" w:hint="eastAsia"/>
          <w:sz w:val="32"/>
          <w:szCs w:val="32"/>
        </w:rPr>
        <w:t>数值进行</w:t>
      </w:r>
      <w:r w:rsidRPr="004B1801">
        <w:rPr>
          <w:rFonts w:ascii="仿宋_GB2312" w:eastAsia="仿宋_GB2312" w:hAnsi="仿宋"/>
          <w:sz w:val="32"/>
          <w:szCs w:val="32"/>
        </w:rPr>
        <w:t>检测，并结合外生殖器或外阴检查情况综合判定，</w:t>
      </w:r>
      <w:r w:rsidRPr="004B1801">
        <w:rPr>
          <w:rFonts w:ascii="仿宋_GB2312" w:eastAsia="仿宋_GB2312" w:hAnsi="仿宋" w:hint="eastAsia"/>
          <w:sz w:val="32"/>
          <w:szCs w:val="32"/>
        </w:rPr>
        <w:t>排除肾炎、尿路感染、尿血、糖尿病</w:t>
      </w:r>
      <w:r w:rsidRPr="004B1801">
        <w:rPr>
          <w:rFonts w:ascii="仿宋_GB2312" w:eastAsia="仿宋_GB2312" w:hAnsi="仿宋"/>
          <w:sz w:val="32"/>
          <w:szCs w:val="32"/>
        </w:rPr>
        <w:t>等疾病存在风险。</w:t>
      </w:r>
    </w:p>
    <w:p w:rsidR="00706816" w:rsidRPr="004B1801" w:rsidRDefault="00706816" w:rsidP="00706816">
      <w:pPr>
        <w:spacing w:line="580" w:lineRule="exact"/>
        <w:rPr>
          <w:rFonts w:ascii="黑体" w:eastAsia="黑体" w:hAnsi="仿宋" w:hint="eastAsia"/>
          <w:sz w:val="32"/>
          <w:szCs w:val="32"/>
        </w:rPr>
      </w:pPr>
      <w:r w:rsidRPr="004B1801">
        <w:rPr>
          <w:rFonts w:ascii="仿宋_GB2312" w:eastAsia="仿宋_GB2312" w:hAnsi="仿宋" w:hint="eastAsia"/>
          <w:b/>
          <w:bCs/>
          <w:sz w:val="32"/>
          <w:szCs w:val="32"/>
        </w:rPr>
        <w:t xml:space="preserve">　　</w:t>
      </w:r>
      <w:r w:rsidRPr="004B1801">
        <w:rPr>
          <w:rFonts w:ascii="黑体" w:eastAsia="黑体" w:hAnsi="仿宋" w:hint="eastAsia"/>
          <w:bCs/>
          <w:sz w:val="32"/>
          <w:szCs w:val="32"/>
        </w:rPr>
        <w:t>四、其他问题说明</w:t>
      </w:r>
    </w:p>
    <w:p w:rsidR="00706816" w:rsidRPr="004B1801" w:rsidRDefault="00706816" w:rsidP="00706816">
      <w:pPr>
        <w:spacing w:line="5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>（一）男生文唇、文眉、文眼线，不合格。</w:t>
      </w:r>
    </w:p>
    <w:p w:rsidR="00706816" w:rsidRPr="004B1801" w:rsidRDefault="00706816" w:rsidP="00706816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>（二）男女生</w:t>
      </w:r>
      <w:r w:rsidRPr="004B1801">
        <w:rPr>
          <w:rFonts w:ascii="仿宋_GB2312" w:eastAsia="仿宋_GB2312" w:hAnsi="仿宋"/>
          <w:sz w:val="32"/>
          <w:szCs w:val="32"/>
        </w:rPr>
        <w:t>有纹身、染发（</w:t>
      </w:r>
      <w:r w:rsidRPr="004B1801">
        <w:rPr>
          <w:rFonts w:ascii="仿宋_GB2312" w:eastAsia="仿宋_GB2312" w:hAnsi="仿宋" w:hint="eastAsia"/>
          <w:sz w:val="32"/>
          <w:szCs w:val="32"/>
        </w:rPr>
        <w:t>非黑色或</w:t>
      </w:r>
      <w:r w:rsidRPr="004B1801">
        <w:rPr>
          <w:rFonts w:ascii="仿宋_GB2312" w:eastAsia="仿宋_GB2312" w:hAnsi="仿宋"/>
          <w:sz w:val="32"/>
          <w:szCs w:val="32"/>
        </w:rPr>
        <w:t>暗色）</w:t>
      </w:r>
      <w:r w:rsidRPr="004B1801">
        <w:rPr>
          <w:rFonts w:ascii="仿宋_GB2312" w:eastAsia="仿宋_GB2312" w:hAnsi="仿宋" w:hint="eastAsia"/>
          <w:sz w:val="32"/>
          <w:szCs w:val="32"/>
        </w:rPr>
        <w:t>，</w:t>
      </w:r>
      <w:r w:rsidRPr="004B1801">
        <w:rPr>
          <w:rFonts w:ascii="仿宋_GB2312" w:eastAsia="仿宋_GB2312" w:hAnsi="仿宋"/>
          <w:sz w:val="32"/>
          <w:szCs w:val="32"/>
        </w:rPr>
        <w:t>不合格。</w:t>
      </w:r>
    </w:p>
    <w:p w:rsidR="00706816" w:rsidRPr="004B1801" w:rsidRDefault="00706816" w:rsidP="00706816">
      <w:pPr>
        <w:spacing w:line="58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>（二）过敏性</w:t>
      </w:r>
      <w:r w:rsidRPr="004B1801">
        <w:rPr>
          <w:rFonts w:ascii="仿宋_GB2312" w:eastAsia="仿宋_GB2312" w:hAnsi="仿宋"/>
          <w:sz w:val="32"/>
          <w:szCs w:val="32"/>
        </w:rPr>
        <w:t>皮肤（</w:t>
      </w:r>
      <w:r w:rsidRPr="004B1801">
        <w:rPr>
          <w:rFonts w:ascii="仿宋_GB2312" w:eastAsia="仿宋_GB2312" w:hAnsi="仿宋" w:hint="eastAsia"/>
          <w:sz w:val="32"/>
          <w:szCs w:val="32"/>
        </w:rPr>
        <w:t>皮肤敏感</w:t>
      </w:r>
      <w:r w:rsidRPr="004B1801">
        <w:rPr>
          <w:rFonts w:ascii="仿宋_GB2312" w:eastAsia="仿宋_GB2312" w:hAnsi="仿宋"/>
          <w:sz w:val="32"/>
          <w:szCs w:val="32"/>
        </w:rPr>
        <w:t>，</w:t>
      </w:r>
      <w:r w:rsidRPr="004B1801">
        <w:rPr>
          <w:rFonts w:ascii="仿宋_GB2312" w:eastAsia="仿宋_GB2312" w:hAnsi="仿宋" w:hint="eastAsia"/>
          <w:sz w:val="32"/>
          <w:szCs w:val="32"/>
        </w:rPr>
        <w:t>对日光和</w:t>
      </w:r>
      <w:r w:rsidRPr="004B1801">
        <w:rPr>
          <w:rFonts w:ascii="仿宋_GB2312" w:eastAsia="仿宋_GB2312" w:hAnsi="仿宋"/>
          <w:sz w:val="32"/>
          <w:szCs w:val="32"/>
        </w:rPr>
        <w:t>汗液过敏）</w:t>
      </w:r>
      <w:r w:rsidRPr="004B1801">
        <w:rPr>
          <w:rFonts w:ascii="仿宋_GB2312" w:eastAsia="仿宋_GB2312" w:hAnsi="仿宋" w:hint="eastAsia"/>
          <w:sz w:val="32"/>
          <w:szCs w:val="32"/>
        </w:rPr>
        <w:t>，</w:t>
      </w:r>
      <w:r w:rsidRPr="004B1801">
        <w:rPr>
          <w:rFonts w:ascii="仿宋_GB2312" w:eastAsia="仿宋_GB2312" w:hAnsi="仿宋"/>
          <w:sz w:val="32"/>
          <w:szCs w:val="32"/>
        </w:rPr>
        <w:t>不合格</w:t>
      </w:r>
      <w:r w:rsidRPr="004B1801">
        <w:rPr>
          <w:rFonts w:ascii="仿宋_GB2312" w:eastAsia="仿宋_GB2312" w:hAnsi="仿宋" w:hint="eastAsia"/>
          <w:sz w:val="32"/>
          <w:szCs w:val="32"/>
        </w:rPr>
        <w:t>。</w:t>
      </w:r>
    </w:p>
    <w:p w:rsidR="00706816" w:rsidRPr="004B1801" w:rsidRDefault="00706816" w:rsidP="00706816">
      <w:pPr>
        <w:spacing w:line="58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4B1801">
        <w:rPr>
          <w:rFonts w:ascii="仿宋_GB2312" w:eastAsia="仿宋_GB2312" w:hAnsi="仿宋" w:hint="eastAsia"/>
          <w:sz w:val="32"/>
          <w:szCs w:val="32"/>
        </w:rPr>
        <w:t>（三）胸、腹腔手术</w:t>
      </w:r>
      <w:r w:rsidRPr="004B1801">
        <w:rPr>
          <w:rFonts w:ascii="仿宋_GB2312" w:eastAsia="仿宋_GB2312" w:hAnsi="仿宋"/>
          <w:sz w:val="32"/>
          <w:szCs w:val="32"/>
        </w:rPr>
        <w:t>(</w:t>
      </w:r>
      <w:r w:rsidRPr="004B1801">
        <w:rPr>
          <w:rFonts w:ascii="仿宋_GB2312" w:eastAsia="仿宋_GB2312" w:hAnsi="仿宋" w:hint="eastAsia"/>
          <w:sz w:val="32"/>
          <w:szCs w:val="32"/>
        </w:rPr>
        <w:t>含微创手术</w:t>
      </w:r>
      <w:r w:rsidRPr="004B1801">
        <w:rPr>
          <w:rFonts w:ascii="仿宋_GB2312" w:eastAsia="仿宋_GB2312" w:hAnsi="仿宋"/>
          <w:sz w:val="32"/>
          <w:szCs w:val="32"/>
        </w:rPr>
        <w:t>)</w:t>
      </w:r>
      <w:r w:rsidRPr="004B1801">
        <w:rPr>
          <w:rFonts w:ascii="仿宋_GB2312" w:eastAsia="仿宋_GB2312" w:hAnsi="仿宋" w:hint="eastAsia"/>
          <w:sz w:val="32"/>
          <w:szCs w:val="32"/>
        </w:rPr>
        <w:t>或准分子激光手术史的，需提供相关医疗证明或本人出具健康证明。</w:t>
      </w:r>
    </w:p>
    <w:p w:rsidR="00E24FE1" w:rsidRPr="00706816" w:rsidRDefault="00E24FE1">
      <w:bookmarkStart w:id="0" w:name="_GoBack"/>
      <w:bookmarkEnd w:id="0"/>
    </w:p>
    <w:sectPr w:rsidR="00E24FE1" w:rsidRPr="0070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128" w:rsidRDefault="003C3128" w:rsidP="00706816">
      <w:r>
        <w:separator/>
      </w:r>
    </w:p>
  </w:endnote>
  <w:endnote w:type="continuationSeparator" w:id="0">
    <w:p w:rsidR="003C3128" w:rsidRDefault="003C3128" w:rsidP="0070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128" w:rsidRDefault="003C3128" w:rsidP="00706816">
      <w:r>
        <w:separator/>
      </w:r>
    </w:p>
  </w:footnote>
  <w:footnote w:type="continuationSeparator" w:id="0">
    <w:p w:rsidR="003C3128" w:rsidRDefault="003C3128" w:rsidP="0070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80"/>
    <w:rsid w:val="003C3128"/>
    <w:rsid w:val="00706816"/>
    <w:rsid w:val="00DE2480"/>
    <w:rsid w:val="00E2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C10E42-C356-4928-AE9F-D3EFC79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16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8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81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816"/>
    <w:rPr>
      <w:sz w:val="18"/>
      <w:szCs w:val="18"/>
    </w:rPr>
  </w:style>
  <w:style w:type="character" w:styleId="a5">
    <w:name w:val="Hyperlink"/>
    <w:uiPriority w:val="99"/>
    <w:unhideWhenUsed/>
    <w:rsid w:val="007068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240941&amp;ss_c=ssc.citiao.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sogou.com/lemma/ShowInnerLink.htm?lemmaId=4523119&amp;ss_c=ssc.citiao.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gou.com/lemma/ShowInnerLink.htm?lemmaId=240989&amp;ss_c=ssc.citiao.li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baike.sogou.com/lemma/ShowInnerLink.htm?lemmaId=63094286&amp;ss_c=ssc.citiao.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sogou.com/lemma/ShowInnerLink.htm?lemmaId=102364344&amp;ss_c=ssc.citiao.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2018-04-08T05:15:00Z</dcterms:created>
  <dcterms:modified xsi:type="dcterms:W3CDTF">2018-04-08T05:15:00Z</dcterms:modified>
</cp:coreProperties>
</file>